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92" w:rsidRDefault="00EA1992" w:rsidP="00EA1992">
      <w:pPr>
        <w:jc w:val="center"/>
        <w:rPr>
          <w:rFonts w:ascii="Times New Roman" w:hAnsi="Times New Roman"/>
          <w:b/>
          <w:sz w:val="28"/>
          <w:szCs w:val="28"/>
          <w:lang w:val="kk-KZ"/>
        </w:rPr>
      </w:pPr>
    </w:p>
    <w:p w:rsidR="00EA1992" w:rsidRPr="001B2F17" w:rsidRDefault="00EA1992" w:rsidP="000E420D">
      <w:pPr>
        <w:jc w:val="center"/>
        <w:rPr>
          <w:rFonts w:ascii="Times New Roman" w:hAnsi="Times New Roman"/>
          <w:b/>
          <w:sz w:val="28"/>
          <w:szCs w:val="28"/>
          <w:lang w:val="kk-KZ"/>
        </w:rPr>
      </w:pPr>
      <w:r w:rsidRPr="00EA1992">
        <w:rPr>
          <w:rFonts w:ascii="Times New Roman" w:hAnsi="Times New Roman"/>
          <w:b/>
          <w:sz w:val="28"/>
          <w:szCs w:val="28"/>
          <w:lang w:val="kk-KZ"/>
        </w:rPr>
        <w:t>«</w:t>
      </w:r>
      <w:r w:rsidR="000E420D" w:rsidRPr="000E420D">
        <w:rPr>
          <w:rFonts w:ascii="Times New Roman" w:hAnsi="Times New Roman"/>
          <w:b/>
          <w:sz w:val="28"/>
          <w:szCs w:val="28"/>
          <w:lang w:val="kk-KZ"/>
        </w:rPr>
        <w:t>Брокерлердің жеке тұлғалардың бағалы қағаздармен және оларды ұстаушылармен жасалған мәмілелер туралы ақпаратты электрондық түрде ұсынуы бойынша пилоттық жобаны іске асыру қағидалары мен мерзімдерін бекіту туралы</w:t>
      </w:r>
      <w:r w:rsidRPr="00EA1992">
        <w:rPr>
          <w:rFonts w:ascii="Times New Roman" w:hAnsi="Times New Roman"/>
          <w:b/>
          <w:sz w:val="28"/>
          <w:szCs w:val="28"/>
          <w:lang w:val="kk-KZ"/>
        </w:rPr>
        <w:t xml:space="preserve">» </w:t>
      </w:r>
      <w:r w:rsidRPr="001B2F17">
        <w:rPr>
          <w:rFonts w:ascii="Times New Roman" w:hAnsi="Times New Roman"/>
          <w:b/>
          <w:sz w:val="28"/>
          <w:szCs w:val="28"/>
          <w:lang w:val="kk-KZ"/>
        </w:rPr>
        <w:t>Қазақстан Республикасы Қаржы министрінің бұйрығының жобасын қабылдаудың ықтимал қоғамдық-саяси, құқықтық, ақпараттық және өзге де салдарын</w:t>
      </w:r>
    </w:p>
    <w:p w:rsidR="00EA1992" w:rsidRPr="001B2F17" w:rsidRDefault="00EA1992" w:rsidP="00EA1992">
      <w:pPr>
        <w:tabs>
          <w:tab w:val="left" w:pos="2235"/>
        </w:tabs>
        <w:jc w:val="center"/>
        <w:rPr>
          <w:rFonts w:ascii="Times New Roman" w:hAnsi="Times New Roman"/>
          <w:sz w:val="28"/>
          <w:szCs w:val="28"/>
          <w:lang w:val="kk-KZ"/>
        </w:rPr>
      </w:pPr>
      <w:r w:rsidRPr="001B2F17">
        <w:rPr>
          <w:rFonts w:ascii="Times New Roman" w:hAnsi="Times New Roman"/>
          <w:b/>
          <w:sz w:val="28"/>
          <w:szCs w:val="28"/>
          <w:lang w:val="kk-KZ"/>
        </w:rPr>
        <w:t xml:space="preserve">БАҒАЛАУ </w:t>
      </w:r>
      <w:r w:rsidRPr="001B2F17">
        <w:rPr>
          <w:rFonts w:ascii="Times New Roman" w:hAnsi="Times New Roman"/>
          <w:sz w:val="28"/>
          <w:szCs w:val="28"/>
          <w:lang w:val="kk-KZ"/>
        </w:rPr>
        <w:t>(бұдан әрі-Жоба)</w:t>
      </w:r>
    </w:p>
    <w:p w:rsidR="00EA1992" w:rsidRDefault="00EA1992" w:rsidP="00EA1992">
      <w:pPr>
        <w:tabs>
          <w:tab w:val="left" w:pos="2235"/>
        </w:tabs>
        <w:ind w:left="709"/>
        <w:jc w:val="both"/>
        <w:rPr>
          <w:rFonts w:ascii="Times New Roman" w:hAnsi="Times New Roman"/>
          <w:b/>
          <w:sz w:val="28"/>
          <w:szCs w:val="28"/>
          <w:lang w:val="kk-KZ"/>
        </w:rPr>
      </w:pPr>
      <w:r w:rsidRPr="00EA1992">
        <w:rPr>
          <w:rFonts w:ascii="Times New Roman" w:hAnsi="Times New Roman"/>
          <w:sz w:val="28"/>
          <w:szCs w:val="28"/>
          <w:lang w:val="kk-KZ"/>
        </w:rPr>
        <w:br/>
      </w:r>
      <w:r w:rsidRPr="00EA1992">
        <w:rPr>
          <w:rFonts w:ascii="Times New Roman" w:hAnsi="Times New Roman"/>
          <w:sz w:val="28"/>
          <w:szCs w:val="28"/>
          <w:lang w:val="kk-KZ"/>
        </w:rPr>
        <w:br/>
        <w:t xml:space="preserve">1. </w:t>
      </w:r>
      <w:r w:rsidRPr="00EA1992">
        <w:rPr>
          <w:rFonts w:ascii="Times New Roman" w:hAnsi="Times New Roman"/>
          <w:b/>
          <w:sz w:val="28"/>
          <w:szCs w:val="28"/>
          <w:lang w:val="kk-KZ"/>
        </w:rPr>
        <w:t>Қоғамдық-саяси салдарларды бағалау:</w:t>
      </w:r>
    </w:p>
    <w:p w:rsidR="00B75306" w:rsidRDefault="00B75306" w:rsidP="00EA1992">
      <w:pPr>
        <w:ind w:firstLine="708"/>
        <w:jc w:val="both"/>
        <w:rPr>
          <w:rFonts w:ascii="Times New Roman" w:hAnsi="Times New Roman"/>
          <w:sz w:val="28"/>
          <w:szCs w:val="28"/>
          <w:lang w:val="kk-KZ"/>
        </w:rPr>
      </w:pPr>
      <w:r w:rsidRPr="00B75306">
        <w:rPr>
          <w:rFonts w:ascii="Times New Roman" w:hAnsi="Times New Roman"/>
          <w:sz w:val="28"/>
          <w:szCs w:val="28"/>
          <w:lang w:val="kk-KZ"/>
        </w:rPr>
        <w:t>Жоба азаматтардың конституциялық құқықтары мен бостандықтарын бұзбайды, халықтың мүдделеріне әсер ететін немесе әлеуметтік-саяси пікірталас тудыратын өзгерістерді көздемейді және салық әкімшілігінің ашықтығын арттыруға бағытталған. Жоба инвестициялық қызметтің ашықтығын арттыру, бағалы қағаздар бойынша капитал өсімінен алынатын жеке табыс салығын есептеуді автоматтандыру және салық декларацияларын алдын ала тапсыру арқылы табыс декларациясын жасау рәсімін жеңілдету арқылы оң әсер етеді. Бұл салық тәртібін арттыруға, салық төлеуден жалтарушыларға қарсы жедел шаралар қабылдауға және мемлекеттік мекемелерге деген сенімді нығайтуға ықпал етеді.</w:t>
      </w:r>
    </w:p>
    <w:p w:rsidR="00EA1992" w:rsidRPr="000E420D" w:rsidRDefault="00EA1992" w:rsidP="00EA1992">
      <w:pPr>
        <w:ind w:firstLine="708"/>
        <w:jc w:val="both"/>
        <w:rPr>
          <w:rFonts w:ascii="Times New Roman" w:hAnsi="Times New Roman"/>
          <w:b/>
          <w:sz w:val="28"/>
          <w:szCs w:val="28"/>
          <w:lang w:val="kk-KZ"/>
        </w:rPr>
      </w:pPr>
      <w:r w:rsidRPr="000E420D">
        <w:rPr>
          <w:rFonts w:ascii="Times New Roman" w:hAnsi="Times New Roman"/>
          <w:b/>
          <w:sz w:val="28"/>
          <w:szCs w:val="28"/>
          <w:lang w:val="kk-KZ"/>
        </w:rPr>
        <w:t>2. Құқықтық салдарды бағалау:</w:t>
      </w:r>
    </w:p>
    <w:p w:rsidR="00B75306" w:rsidRDefault="00EA1992" w:rsidP="00EA1992">
      <w:pPr>
        <w:ind w:firstLine="708"/>
        <w:jc w:val="both"/>
        <w:rPr>
          <w:lang w:val="kk-KZ"/>
        </w:rPr>
      </w:pPr>
      <w:r w:rsidRPr="000E420D">
        <w:rPr>
          <w:rFonts w:ascii="Times New Roman" w:hAnsi="Times New Roman"/>
          <w:sz w:val="28"/>
          <w:szCs w:val="28"/>
          <w:lang w:val="kk-KZ"/>
        </w:rPr>
        <w:t>Жоба Қазақстан Республикасы «Салық және бюджетке төленетін басқа да міндетті төлемдер туралы» Кодексінің (Салық кодексі) 68-бабының 1-1-тармағына және «Мемлекеттік статистика туралы» Қазақстан Республикасы Заңының 16-бабының 3-тармағының 2) тармақшасына сәйкес әзірленді.</w:t>
      </w:r>
      <w:r w:rsidRPr="000E420D">
        <w:rPr>
          <w:rFonts w:ascii="Times New Roman" w:hAnsi="Times New Roman"/>
          <w:sz w:val="28"/>
          <w:szCs w:val="28"/>
          <w:lang w:val="kk-KZ"/>
        </w:rPr>
        <w:br/>
        <w:t>Тиісінше, ол Қазақстан Республикасының Конституциясына немесе Қазақстан Республикасының басқа да қолданыстағы нормативтік құқықтық актілеріне қайшы келмейді.</w:t>
      </w:r>
      <w:r w:rsidR="00B75306" w:rsidRPr="00B75306">
        <w:rPr>
          <w:lang w:val="kk-KZ"/>
        </w:rPr>
        <w:t xml:space="preserve"> </w:t>
      </w:r>
    </w:p>
    <w:p w:rsidR="00EA1992" w:rsidRPr="00B75306" w:rsidRDefault="00B75306" w:rsidP="00EA1992">
      <w:pPr>
        <w:ind w:firstLine="708"/>
        <w:jc w:val="both"/>
        <w:rPr>
          <w:rFonts w:ascii="Times New Roman" w:hAnsi="Times New Roman"/>
          <w:sz w:val="28"/>
          <w:szCs w:val="28"/>
          <w:lang w:val="kk-KZ"/>
        </w:rPr>
      </w:pPr>
      <w:r w:rsidRPr="00B75306">
        <w:rPr>
          <w:rFonts w:ascii="Times New Roman" w:hAnsi="Times New Roman"/>
          <w:sz w:val="28"/>
          <w:szCs w:val="28"/>
          <w:lang w:val="kk-KZ"/>
        </w:rPr>
        <w:t>Атап айтқанда, ол бағалы қағаздар құнының өсуінен жеке тұлғалардың табысына жеке табыс салығын автоматты түрде есептеу процестерін сынақтан өткізуге, сондай-ақ бағалы қағаздар құнының өсуінен түскен табысты декларациялау рәсімін жеңілдетуге бағытталған.</w:t>
      </w:r>
    </w:p>
    <w:p w:rsidR="00EA1992" w:rsidRPr="00B75306" w:rsidRDefault="00EA1992" w:rsidP="00B75306">
      <w:pPr>
        <w:pStyle w:val="a3"/>
        <w:numPr>
          <w:ilvl w:val="0"/>
          <w:numId w:val="5"/>
        </w:numPr>
        <w:tabs>
          <w:tab w:val="left" w:pos="2235"/>
        </w:tabs>
        <w:jc w:val="both"/>
        <w:rPr>
          <w:rFonts w:ascii="Times New Roman" w:hAnsi="Times New Roman"/>
          <w:sz w:val="28"/>
          <w:szCs w:val="28"/>
          <w:lang w:val="kk-KZ"/>
        </w:rPr>
      </w:pPr>
      <w:r w:rsidRPr="00B75306">
        <w:rPr>
          <w:rFonts w:ascii="Times New Roman" w:hAnsi="Times New Roman"/>
          <w:b/>
          <w:sz w:val="28"/>
          <w:szCs w:val="28"/>
          <w:lang w:val="kk-KZ"/>
        </w:rPr>
        <w:t>Ақпараттық салдарды бағалау:</w:t>
      </w:r>
    </w:p>
    <w:p w:rsidR="00B75306" w:rsidRPr="00B75306" w:rsidRDefault="00B75306" w:rsidP="00EA1992">
      <w:pPr>
        <w:ind w:firstLine="708"/>
        <w:jc w:val="both"/>
        <w:rPr>
          <w:rFonts w:ascii="Times New Roman" w:hAnsi="Times New Roman"/>
          <w:sz w:val="28"/>
          <w:szCs w:val="28"/>
          <w:lang w:val="kk-KZ"/>
        </w:rPr>
      </w:pPr>
      <w:r w:rsidRPr="00B75306">
        <w:rPr>
          <w:rFonts w:ascii="Times New Roman" w:hAnsi="Times New Roman"/>
          <w:sz w:val="28"/>
          <w:szCs w:val="28"/>
          <w:lang w:val="kk-KZ"/>
        </w:rPr>
        <w:t>Жобаның ақпараттық салдары орташа деп бағаланады, себебі Жобада мамандандырылған бағдарламалық жасақтаманы – бағалы қағаздар бойынша капитал өсімінен түсетін табыс бойынша жеке табыс салығын есептеуді автоматтандыруға және салық есептілігі нысандарын алдын ала толтыруға мүмкіндік беретін «</w:t>
      </w:r>
      <w:r w:rsidRPr="00B75306">
        <w:rPr>
          <w:rFonts w:ascii="Times New Roman" w:hAnsi="Times New Roman"/>
          <w:noProof/>
          <w:sz w:val="28"/>
          <w:szCs w:val="28"/>
          <w:lang w:val="kk-KZ"/>
        </w:rPr>
        <w:t>Stock market Tax View</w:t>
      </w:r>
      <w:r w:rsidRPr="00B75306">
        <w:rPr>
          <w:rFonts w:ascii="Times New Roman" w:hAnsi="Times New Roman"/>
          <w:sz w:val="28"/>
          <w:szCs w:val="28"/>
          <w:lang w:val="kk-KZ"/>
        </w:rPr>
        <w:t>» (қосымша) қосымшасын/модулін сынақтан өткізу көзделген, бұл салық төлеушінің салық міндеттемелерін орындауын жеңілдетеді.</w:t>
      </w:r>
    </w:p>
    <w:p w:rsidR="00EA1992" w:rsidRPr="00EA1992" w:rsidRDefault="00EA1992" w:rsidP="00EA1992">
      <w:pPr>
        <w:ind w:firstLine="708"/>
        <w:jc w:val="both"/>
        <w:rPr>
          <w:rFonts w:ascii="Times New Roman" w:hAnsi="Times New Roman"/>
          <w:sz w:val="28"/>
          <w:szCs w:val="28"/>
          <w:lang w:val="kk-KZ"/>
        </w:rPr>
      </w:pPr>
      <w:r w:rsidRPr="00EA1992">
        <w:rPr>
          <w:rFonts w:ascii="Times New Roman" w:hAnsi="Times New Roman"/>
          <w:sz w:val="28"/>
          <w:szCs w:val="28"/>
          <w:lang w:val="kk-KZ"/>
        </w:rPr>
        <w:t>Сонымен қатар, ақпараттық-түсіндіру жұмыстары қажет емес; қажет болған жағдайда баспасөз хабарламасы беріледі.</w:t>
      </w:r>
    </w:p>
    <w:p w:rsidR="00EA1992" w:rsidRPr="00EA1992" w:rsidRDefault="00EA1992" w:rsidP="00EA1992">
      <w:pPr>
        <w:ind w:firstLine="708"/>
        <w:jc w:val="both"/>
        <w:rPr>
          <w:rFonts w:ascii="Times New Roman" w:hAnsi="Times New Roman"/>
          <w:b/>
          <w:sz w:val="28"/>
          <w:szCs w:val="28"/>
          <w:lang w:val="kk-KZ"/>
        </w:rPr>
      </w:pPr>
      <w:r w:rsidRPr="00EA1992">
        <w:rPr>
          <w:rFonts w:ascii="Times New Roman" w:hAnsi="Times New Roman"/>
          <w:b/>
          <w:sz w:val="28"/>
          <w:szCs w:val="28"/>
          <w:lang w:val="kk-KZ"/>
        </w:rPr>
        <w:t>4. Басқа әсерлерді бағалау:</w:t>
      </w:r>
    </w:p>
    <w:p w:rsidR="00B75306" w:rsidRDefault="00B75306" w:rsidP="00EA1992">
      <w:pPr>
        <w:ind w:firstLine="708"/>
        <w:jc w:val="both"/>
        <w:rPr>
          <w:rFonts w:ascii="Times New Roman" w:hAnsi="Times New Roman"/>
          <w:sz w:val="28"/>
          <w:szCs w:val="28"/>
          <w:lang w:val="kk-KZ"/>
        </w:rPr>
      </w:pPr>
      <w:r w:rsidRPr="00B75306">
        <w:rPr>
          <w:rFonts w:ascii="Times New Roman" w:hAnsi="Times New Roman"/>
          <w:sz w:val="28"/>
          <w:szCs w:val="28"/>
          <w:lang w:val="kk-KZ"/>
        </w:rPr>
        <w:lastRenderedPageBreak/>
        <w:t>Жоба бағалы қағаздардан түскен капитал өсімінен жеке табыс салығын есептеуді және салық есептілігі нысандарын алдын ала толтыруды автоматтандыруға бағытталған. Бұл жеке тұлғалардың салық есептілігін толтыруға кететін уақытын қысқартады, салық есептілігі нысандарында ақпаратты көрсету процесін жеңілдетеді және салықтық тәртіпті сақтауды жақсартады, бұл салық түсімдеріне оң әсер етеді.</w:t>
      </w:r>
    </w:p>
    <w:p w:rsidR="00EA1992" w:rsidRPr="00B75306" w:rsidRDefault="00B75306" w:rsidP="00EA1992">
      <w:pPr>
        <w:ind w:firstLine="708"/>
        <w:jc w:val="both"/>
        <w:rPr>
          <w:rFonts w:ascii="Times New Roman" w:hAnsi="Times New Roman"/>
          <w:sz w:val="28"/>
          <w:szCs w:val="28"/>
          <w:lang w:val="kk-KZ"/>
        </w:rPr>
      </w:pPr>
      <w:r w:rsidRPr="00B75306">
        <w:rPr>
          <w:rFonts w:ascii="Times New Roman" w:hAnsi="Times New Roman"/>
          <w:sz w:val="28"/>
          <w:szCs w:val="28"/>
          <w:lang w:val="kk-KZ"/>
        </w:rPr>
        <w:t>Қысқа мерзімді перспективада брокерлердің нысандарды толтыру мүмкіндігіне қатысты мәселелер туындауы мүмкін. Ұзақ мерзімді перспективада барлық брокерлер бағалы қағаздар нарығындағы операциялар туралы ақпаратты автоматты түрде ұсынуға қосылады деп күтілуде, бұл мақсат Қазақстан Республикасында бағалы қағаздармен операциялар жүргізетін барлық жеке тұлғалар үшін жеке табыс салығын автоматты түрде есептеуді және салық есептілігін алдын ала толтыруды қамтамасыз ету болып табылады.</w:t>
      </w:r>
    </w:p>
    <w:p w:rsidR="00B75306" w:rsidRDefault="00B75306" w:rsidP="00EA1992">
      <w:pPr>
        <w:ind w:firstLine="708"/>
        <w:jc w:val="both"/>
        <w:rPr>
          <w:rFonts w:ascii="Times New Roman" w:hAnsi="Times New Roman"/>
          <w:sz w:val="28"/>
          <w:szCs w:val="28"/>
          <w:lang w:val="kk-KZ"/>
        </w:rPr>
      </w:pPr>
    </w:p>
    <w:p w:rsidR="00B75306" w:rsidRDefault="00B75306" w:rsidP="00EA1992">
      <w:pPr>
        <w:ind w:firstLine="708"/>
        <w:jc w:val="both"/>
        <w:rPr>
          <w:rFonts w:ascii="Times New Roman" w:hAnsi="Times New Roman"/>
          <w:sz w:val="28"/>
          <w:szCs w:val="28"/>
          <w:lang w:val="kk-KZ"/>
        </w:rPr>
      </w:pPr>
      <w:bookmarkStart w:id="0" w:name="_GoBack"/>
      <w:bookmarkEnd w:id="0"/>
    </w:p>
    <w:p w:rsidR="00EA1992" w:rsidRPr="00EA1992" w:rsidRDefault="00EA1992" w:rsidP="00EA1992">
      <w:pPr>
        <w:ind w:firstLine="708"/>
        <w:jc w:val="both"/>
        <w:rPr>
          <w:rFonts w:ascii="Times New Roman" w:hAnsi="Times New Roman"/>
          <w:b/>
          <w:sz w:val="28"/>
          <w:szCs w:val="28"/>
          <w:lang w:val="kk-KZ"/>
        </w:rPr>
      </w:pPr>
      <w:r w:rsidRPr="00EA1992">
        <w:rPr>
          <w:rFonts w:ascii="Times New Roman" w:hAnsi="Times New Roman"/>
          <w:b/>
          <w:sz w:val="28"/>
          <w:szCs w:val="28"/>
          <w:lang w:val="kk-KZ"/>
        </w:rPr>
        <w:t>Қазақстан Республикасының</w:t>
      </w:r>
    </w:p>
    <w:p w:rsidR="00EA1992" w:rsidRPr="00EA1992" w:rsidRDefault="00EA1992" w:rsidP="00EA1992">
      <w:pPr>
        <w:ind w:firstLine="708"/>
        <w:jc w:val="both"/>
        <w:rPr>
          <w:rFonts w:ascii="Times New Roman" w:hAnsi="Times New Roman"/>
          <w:b/>
          <w:sz w:val="28"/>
          <w:szCs w:val="28"/>
          <w:lang w:val="kk-KZ"/>
        </w:rPr>
      </w:pPr>
      <w:r w:rsidRPr="00EA1992">
        <w:rPr>
          <w:rFonts w:ascii="Times New Roman" w:hAnsi="Times New Roman"/>
          <w:b/>
          <w:sz w:val="28"/>
          <w:szCs w:val="28"/>
          <w:lang w:val="kk-KZ"/>
        </w:rPr>
        <w:t>Қаржы министрі                                                                 М. Такиев</w:t>
      </w:r>
    </w:p>
    <w:p w:rsidR="00C74DBC" w:rsidRPr="00EA1992" w:rsidRDefault="00C74DBC" w:rsidP="00EA1992">
      <w:pPr>
        <w:ind w:firstLine="708"/>
        <w:jc w:val="both"/>
        <w:rPr>
          <w:rFonts w:ascii="Times New Roman" w:hAnsi="Times New Roman"/>
          <w:sz w:val="28"/>
          <w:szCs w:val="28"/>
        </w:rPr>
      </w:pPr>
    </w:p>
    <w:sectPr w:rsidR="00C74DBC" w:rsidRPr="00EA19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172BE"/>
    <w:multiLevelType w:val="hybridMultilevel"/>
    <w:tmpl w:val="29285D44"/>
    <w:lvl w:ilvl="0" w:tplc="4BAC643E">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414F27"/>
    <w:multiLevelType w:val="hybridMultilevel"/>
    <w:tmpl w:val="1FD22D70"/>
    <w:lvl w:ilvl="0" w:tplc="643E1B42">
      <w:start w:val="1"/>
      <w:numFmt w:val="decimal"/>
      <w:lvlText w:val="%1."/>
      <w:lvlJc w:val="left"/>
      <w:pPr>
        <w:ind w:left="1204" w:hanging="4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31A42DD"/>
    <w:multiLevelType w:val="hybridMultilevel"/>
    <w:tmpl w:val="1FD22D70"/>
    <w:lvl w:ilvl="0" w:tplc="643E1B42">
      <w:start w:val="1"/>
      <w:numFmt w:val="decimal"/>
      <w:lvlText w:val="%1."/>
      <w:lvlJc w:val="left"/>
      <w:pPr>
        <w:ind w:left="1204" w:hanging="4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DD15C76"/>
    <w:multiLevelType w:val="hybridMultilevel"/>
    <w:tmpl w:val="1FD22D70"/>
    <w:lvl w:ilvl="0" w:tplc="643E1B42">
      <w:start w:val="1"/>
      <w:numFmt w:val="decimal"/>
      <w:lvlText w:val="%1."/>
      <w:lvlJc w:val="left"/>
      <w:pPr>
        <w:ind w:left="1204" w:hanging="4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B921DFB"/>
    <w:multiLevelType w:val="hybridMultilevel"/>
    <w:tmpl w:val="C4AEFA1C"/>
    <w:lvl w:ilvl="0" w:tplc="643E1B42">
      <w:start w:val="1"/>
      <w:numFmt w:val="decimal"/>
      <w:lvlText w:val="%1."/>
      <w:lvlJc w:val="left"/>
      <w:pPr>
        <w:ind w:left="1204" w:hanging="4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992"/>
    <w:rsid w:val="000E420D"/>
    <w:rsid w:val="00B75306"/>
    <w:rsid w:val="00C74DBC"/>
    <w:rsid w:val="00EA1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FB3BC"/>
  <w15:chartTrackingRefBased/>
  <w15:docId w15:val="{A80FEBCB-F447-479C-9FFA-71A2351A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1992"/>
    <w:pPr>
      <w:spacing w:after="0" w:line="240"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19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Мурзагалиева Лаззат Имангельдиевна</dc:creator>
  <cp:keywords/>
  <dc:description/>
  <cp:lastModifiedBy>Мурзагалиева Лаззат Имангельдиевна</cp:lastModifiedBy>
  <cp:revision>3</cp:revision>
  <dcterms:created xsi:type="dcterms:W3CDTF">2026-05-08T09:57:00Z</dcterms:created>
  <dcterms:modified xsi:type="dcterms:W3CDTF">2026-05-28T12:54:00Z</dcterms:modified>
</cp:coreProperties>
</file>